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0CCC0F10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730068" w:rsidRPr="00730068">
              <w:rPr>
                <w:rFonts w:ascii="Times New Roman" w:hAnsi="Times New Roman" w:cs="Times New Roman"/>
                <w:b/>
                <w:szCs w:val="28"/>
              </w:rPr>
              <w:t>«Психолого-педагогические основы профессиональной деятельности преподавателя высшего образования» (О-15)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C5FD2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2022-05-02T10:31:00Z</dcterms:created>
  <dcterms:modified xsi:type="dcterms:W3CDTF">2022-05-02T10:31:00Z</dcterms:modified>
</cp:coreProperties>
</file>